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69F" w:rsidRDefault="00546749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569F" w:rsidRDefault="0054674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569F" w:rsidRDefault="0054674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569F" w:rsidRDefault="0054674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569F" w:rsidRDefault="00546749">
      <w:pPr>
        <w:spacing w:after="0"/>
        <w:ind w:left="-1440" w:right="1080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381000</wp:posOffset>
            </wp:positionH>
            <wp:positionV relativeFrom="page">
              <wp:align>top</wp:align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2D569F" w:rsidRDefault="0054674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569F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69F"/>
    <w:rsid w:val="0021135C"/>
    <w:rsid w:val="002D569F"/>
    <w:rsid w:val="00546749"/>
    <w:rsid w:val="00CF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62B6033-9675-4E16-817E-5CB7E9E68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Cascante Morales</dc:creator>
  <cp:keywords/>
  <cp:lastModifiedBy>Shirley Ramirez Mora</cp:lastModifiedBy>
  <cp:revision>3</cp:revision>
  <dcterms:created xsi:type="dcterms:W3CDTF">2016-09-26T20:41:00Z</dcterms:created>
  <dcterms:modified xsi:type="dcterms:W3CDTF">2016-09-26T20:51:00Z</dcterms:modified>
</cp:coreProperties>
</file>